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83" w:rsidRDefault="00813C83" w:rsidP="00813C83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813C83" w:rsidRDefault="00813C83" w:rsidP="00813C83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 xml:space="preserve">рассмотрения заявок </w:t>
      </w:r>
      <w:proofErr w:type="gramStart"/>
      <w:r>
        <w:rPr>
          <w:b/>
          <w:lang w:val="ru-RU"/>
        </w:rPr>
        <w:t>на участие в открыт</w:t>
      </w:r>
      <w:r w:rsidR="009315BD">
        <w:rPr>
          <w:b/>
          <w:lang w:val="ru-RU"/>
        </w:rPr>
        <w:t xml:space="preserve">ом аукционе на право заключения </w:t>
      </w:r>
      <w:r>
        <w:rPr>
          <w:b/>
          <w:lang w:val="ru-RU"/>
        </w:rPr>
        <w:t>догово</w:t>
      </w:r>
      <w:r w:rsidR="001F4BE5">
        <w:rPr>
          <w:b/>
          <w:lang w:val="ru-RU"/>
        </w:rPr>
        <w:t>ра аре</w:t>
      </w:r>
      <w:r w:rsidR="009315BD">
        <w:rPr>
          <w:b/>
          <w:lang w:val="ru-RU"/>
        </w:rPr>
        <w:t>нды помещений в здании</w:t>
      </w:r>
      <w:r>
        <w:rPr>
          <w:b/>
          <w:lang w:val="ru-RU"/>
        </w:rPr>
        <w:t xml:space="preserve"> по адресу</w:t>
      </w:r>
      <w:proofErr w:type="gramEnd"/>
      <w:r>
        <w:rPr>
          <w:b/>
          <w:lang w:val="ru-RU"/>
        </w:rPr>
        <w:t>: г</w:t>
      </w:r>
      <w:r w:rsidR="001F4BE5">
        <w:rPr>
          <w:b/>
          <w:lang w:val="ru-RU"/>
        </w:rPr>
        <w:t xml:space="preserve">ород </w:t>
      </w:r>
      <w:proofErr w:type="spellStart"/>
      <w:r w:rsidR="001F4BE5">
        <w:rPr>
          <w:b/>
          <w:lang w:val="ru-RU"/>
        </w:rPr>
        <w:t>Югорск</w:t>
      </w:r>
      <w:proofErr w:type="spellEnd"/>
      <w:r w:rsidR="001F4BE5">
        <w:rPr>
          <w:b/>
          <w:lang w:val="ru-RU"/>
        </w:rPr>
        <w:t>, улица Ленина</w:t>
      </w:r>
      <w:r w:rsidR="009315BD">
        <w:rPr>
          <w:b/>
          <w:lang w:val="ru-RU"/>
        </w:rPr>
        <w:t xml:space="preserve">, </w:t>
      </w:r>
      <w:r w:rsidR="00DC2064">
        <w:rPr>
          <w:b/>
          <w:lang w:val="ru-RU"/>
        </w:rPr>
        <w:t xml:space="preserve">дом </w:t>
      </w:r>
      <w:r>
        <w:rPr>
          <w:b/>
          <w:lang w:val="ru-RU"/>
        </w:rPr>
        <w:t>2</w:t>
      </w:r>
      <w:r w:rsidR="001F4BE5">
        <w:rPr>
          <w:b/>
          <w:lang w:val="ru-RU"/>
        </w:rPr>
        <w:t>9</w:t>
      </w:r>
    </w:p>
    <w:p w:rsidR="00813C83" w:rsidRDefault="00813C83" w:rsidP="00813C83">
      <w:pPr>
        <w:spacing w:line="100" w:lineRule="atLeast"/>
        <w:rPr>
          <w:lang w:val="ru-RU"/>
        </w:rPr>
      </w:pPr>
    </w:p>
    <w:p w:rsidR="00813C83" w:rsidRDefault="00813C83" w:rsidP="00813C83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                 </w:t>
      </w:r>
      <w:r w:rsidR="001F4BE5">
        <w:rPr>
          <w:b/>
          <w:lang w:val="ru-RU"/>
        </w:rPr>
        <w:t xml:space="preserve">              </w:t>
      </w:r>
      <w:r w:rsidR="00DC2064">
        <w:rPr>
          <w:b/>
          <w:lang w:val="ru-RU"/>
        </w:rPr>
        <w:t xml:space="preserve">     </w:t>
      </w:r>
      <w:r w:rsidR="001F4BE5">
        <w:rPr>
          <w:b/>
          <w:lang w:val="ru-RU"/>
        </w:rPr>
        <w:t>20 августа</w:t>
      </w:r>
      <w:r>
        <w:rPr>
          <w:b/>
          <w:lang w:val="ru-RU"/>
        </w:rPr>
        <w:t xml:space="preserve"> 2012 года</w:t>
      </w:r>
    </w:p>
    <w:p w:rsidR="00813C83" w:rsidRDefault="00813C83" w:rsidP="00813C83">
      <w:pPr>
        <w:spacing w:line="100" w:lineRule="atLeast"/>
        <w:ind w:firstLine="7938"/>
        <w:jc w:val="right"/>
        <w:rPr>
          <w:b/>
          <w:lang w:val="ru-RU"/>
        </w:rPr>
      </w:pPr>
      <w:r>
        <w:rPr>
          <w:b/>
          <w:lang w:val="ru-RU"/>
        </w:rPr>
        <w:t>16:00 часов</w:t>
      </w:r>
    </w:p>
    <w:p w:rsidR="00813C83" w:rsidRDefault="00813C83" w:rsidP="00813C83">
      <w:pPr>
        <w:spacing w:line="100" w:lineRule="atLeast"/>
        <w:rPr>
          <w:lang w:val="ru-RU"/>
        </w:rPr>
      </w:pPr>
    </w:p>
    <w:p w:rsidR="00813C83" w:rsidRDefault="00813C83" w:rsidP="00813C83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Аукционная комиссия,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</w:t>
      </w:r>
      <w:r w:rsidR="00803CDC">
        <w:rPr>
          <w:lang w:val="ru-RU"/>
        </w:rPr>
        <w:t>ноября 2011 года № 962, рассмотрела заявки</w:t>
      </w:r>
      <w:r>
        <w:rPr>
          <w:lang w:val="ru-RU"/>
        </w:rPr>
        <w:t xml:space="preserve"> на участ</w:t>
      </w:r>
      <w:r w:rsidR="001F4BE5">
        <w:rPr>
          <w:lang w:val="ru-RU"/>
        </w:rPr>
        <w:t>ие в аукционе, назначенном на 24 августа</w:t>
      </w:r>
      <w:r>
        <w:rPr>
          <w:lang w:val="ru-RU"/>
        </w:rPr>
        <w:t xml:space="preserve"> 2012 года в 15:00 часов по адресу: улица 40 лет Победы, дом 11, кабинет № 306,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Ханты-Мансийский автономный округ - Югра, Тюменская область.</w:t>
      </w:r>
    </w:p>
    <w:p w:rsidR="00813C83" w:rsidRDefault="00813C83" w:rsidP="00813C83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2. </w:t>
      </w:r>
      <w:r>
        <w:rPr>
          <w:lang w:val="ru-RU"/>
        </w:rPr>
        <w:t>Рассмотрение заявок на участие в открытом аукционе проводилось комиссией в следующем составе:</w:t>
      </w:r>
    </w:p>
    <w:p w:rsidR="00813C83" w:rsidRDefault="00813C83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>Председатель комиссии</w:t>
      </w:r>
    </w:p>
    <w:p w:rsidR="00813C83" w:rsidRDefault="00813C83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С.Д. </w:t>
      </w:r>
      <w:proofErr w:type="spellStart"/>
      <w:r>
        <w:rPr>
          <w:lang w:val="ru-RU"/>
        </w:rPr>
        <w:t>Голин</w:t>
      </w:r>
      <w:proofErr w:type="spellEnd"/>
      <w:r>
        <w:rPr>
          <w:b/>
          <w:lang w:val="ru-RU"/>
        </w:rPr>
        <w:t xml:space="preserve"> –</w:t>
      </w:r>
      <w:r>
        <w:rPr>
          <w:lang w:val="ru-RU"/>
        </w:rPr>
        <w:t xml:space="preserve"> первый заместитель главы администрации города - директор</w:t>
      </w:r>
      <w:r>
        <w:rPr>
          <w:b/>
          <w:lang w:val="ru-RU"/>
        </w:rPr>
        <w:t xml:space="preserve"> </w:t>
      </w:r>
      <w:r>
        <w:rPr>
          <w:lang w:val="ru-RU"/>
        </w:rPr>
        <w:t>департамента муниципальной собственности и градостроительства</w:t>
      </w:r>
    </w:p>
    <w:p w:rsidR="001F4BE5" w:rsidRDefault="001F4BE5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 комиссии</w:t>
      </w:r>
    </w:p>
    <w:p w:rsidR="001F4BE5" w:rsidRDefault="001F4BE5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Е.В. Колчина – заместитель директора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813C83" w:rsidRDefault="00813C83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 комиссии</w:t>
      </w:r>
    </w:p>
    <w:p w:rsidR="00813C83" w:rsidRDefault="001F4BE5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Н.В. </w:t>
      </w:r>
      <w:proofErr w:type="spellStart"/>
      <w:r>
        <w:rPr>
          <w:lang w:val="ru-RU"/>
        </w:rPr>
        <w:t>Михай</w:t>
      </w:r>
      <w:proofErr w:type="spellEnd"/>
      <w:r>
        <w:rPr>
          <w:lang w:val="ru-RU"/>
        </w:rPr>
        <w:t xml:space="preserve"> – </w:t>
      </w:r>
      <w:r w:rsidR="00813C83">
        <w:rPr>
          <w:lang w:val="ru-RU"/>
        </w:rPr>
        <w:t xml:space="preserve">специалист </w:t>
      </w:r>
      <w:r>
        <w:rPr>
          <w:lang w:val="ru-RU"/>
        </w:rPr>
        <w:t xml:space="preserve">– эксперт юридического отдела </w:t>
      </w:r>
      <w:r w:rsidR="00813C83">
        <w:rPr>
          <w:lang w:val="ru-RU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813C83">
        <w:rPr>
          <w:lang w:val="ru-RU"/>
        </w:rPr>
        <w:t>Югорска</w:t>
      </w:r>
      <w:proofErr w:type="spellEnd"/>
    </w:p>
    <w:p w:rsidR="009315BD" w:rsidRDefault="009315BD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>Секретарь комиссии</w:t>
      </w:r>
    </w:p>
    <w:p w:rsidR="009315BD" w:rsidRDefault="009315BD" w:rsidP="00813C83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С.С. Карамзина – ведущий специалист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.</w:t>
      </w:r>
    </w:p>
    <w:p w:rsidR="00813C83" w:rsidRDefault="00813C83" w:rsidP="00813C83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Всего на заседании присутствовало 3 члена комиссии, что составило 60% от общего количества членов комиссии. Кворум имеется, заседание правомочно.</w:t>
      </w:r>
    </w:p>
    <w:p w:rsidR="00813C83" w:rsidRDefault="00813C83" w:rsidP="00813C83">
      <w:pPr>
        <w:spacing w:line="100" w:lineRule="atLeast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>
        <w:rPr>
          <w:lang w:val="ru-RU"/>
        </w:rPr>
        <w:t>Извещение о проведен</w:t>
      </w:r>
      <w:proofErr w:type="gramStart"/>
      <w:r>
        <w:rPr>
          <w:lang w:val="ru-RU"/>
        </w:rPr>
        <w:t>ии</w:t>
      </w:r>
      <w:r>
        <w:rPr>
          <w:b/>
          <w:lang w:val="ru-RU"/>
        </w:rPr>
        <w:t xml:space="preserve"> </w:t>
      </w:r>
      <w:r>
        <w:rPr>
          <w:lang w:val="ru-RU"/>
        </w:rPr>
        <w:t>ау</w:t>
      </w:r>
      <w:proofErr w:type="gramEnd"/>
      <w:r>
        <w:rPr>
          <w:lang w:val="ru-RU"/>
        </w:rPr>
        <w:t>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5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torgi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gov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 w:rsidR="006A4C1F">
        <w:rPr>
          <w:lang w:val="ru-RU"/>
        </w:rPr>
        <w:t xml:space="preserve"> (№ 190712/0214457/04</w:t>
      </w:r>
      <w:r>
        <w:rPr>
          <w:lang w:val="ru-RU"/>
        </w:rPr>
        <w:t>)</w:t>
      </w:r>
      <w:r>
        <w:rPr>
          <w:b/>
          <w:lang w:val="ru-RU"/>
        </w:rPr>
        <w:t xml:space="preserve"> </w:t>
      </w:r>
      <w:r w:rsidR="006A4C1F">
        <w:rPr>
          <w:lang w:val="ru-RU"/>
        </w:rPr>
        <w:t>19.07</w:t>
      </w:r>
      <w:r>
        <w:rPr>
          <w:lang w:val="ru-RU"/>
        </w:rPr>
        <w:t>.2012.</w:t>
      </w:r>
    </w:p>
    <w:p w:rsidR="00813C83" w:rsidRDefault="00813C83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ЛОТ № 1</w:t>
      </w:r>
    </w:p>
    <w:p w:rsidR="00813C83" w:rsidRDefault="00813C83" w:rsidP="00813C83">
      <w:pPr>
        <w:pStyle w:val="a4"/>
        <w:tabs>
          <w:tab w:val="left" w:pos="1080"/>
        </w:tabs>
        <w:spacing w:after="0"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4. </w:t>
      </w:r>
      <w:r>
        <w:rPr>
          <w:lang w:val="ru-RU"/>
        </w:rPr>
        <w:t>Предмет аукциона: право заключения догово</w:t>
      </w:r>
      <w:r w:rsidR="001F4BE5">
        <w:rPr>
          <w:lang w:val="ru-RU"/>
        </w:rPr>
        <w:t>ра аренды п</w:t>
      </w:r>
      <w:r w:rsidR="009315BD">
        <w:rPr>
          <w:lang w:val="ru-RU"/>
        </w:rPr>
        <w:t>омещений, расположенных</w:t>
      </w:r>
      <w:r>
        <w:rPr>
          <w:lang w:val="ru-RU"/>
        </w:rPr>
        <w:t xml:space="preserve"> в здании по адресу: Тюменская область, Ханты - Мансийский автономный округ - Югра, г</w:t>
      </w:r>
      <w:r w:rsidR="001F4BE5">
        <w:rPr>
          <w:lang w:val="ru-RU"/>
        </w:rPr>
        <w:t xml:space="preserve">ород </w:t>
      </w:r>
      <w:proofErr w:type="spellStart"/>
      <w:r w:rsidR="001F4BE5">
        <w:rPr>
          <w:lang w:val="ru-RU"/>
        </w:rPr>
        <w:t>Югорск</w:t>
      </w:r>
      <w:proofErr w:type="spellEnd"/>
      <w:r w:rsidR="001F4BE5">
        <w:rPr>
          <w:lang w:val="ru-RU"/>
        </w:rPr>
        <w:t>, улица Ленина</w:t>
      </w:r>
      <w:r>
        <w:rPr>
          <w:lang w:val="ru-RU"/>
        </w:rPr>
        <w:t>, дом 2</w:t>
      </w:r>
      <w:r w:rsidR="001F4BE5">
        <w:rPr>
          <w:lang w:val="ru-RU"/>
        </w:rPr>
        <w:t xml:space="preserve">9, общей площадью 202,7 </w:t>
      </w:r>
      <w:proofErr w:type="spellStart"/>
      <w:r w:rsidR="001F4BE5">
        <w:rPr>
          <w:lang w:val="ru-RU"/>
        </w:rPr>
        <w:t>кв.м</w:t>
      </w:r>
      <w:proofErr w:type="spellEnd"/>
      <w:r w:rsidR="001F4BE5">
        <w:rPr>
          <w:lang w:val="ru-RU"/>
        </w:rPr>
        <w:t xml:space="preserve">. Целевое назначение </w:t>
      </w:r>
      <w:r w:rsidR="009315BD">
        <w:rPr>
          <w:lang w:val="ru-RU"/>
        </w:rPr>
        <w:t>–</w:t>
      </w:r>
      <w:r w:rsidR="001F4BE5">
        <w:rPr>
          <w:lang w:val="ru-RU"/>
        </w:rPr>
        <w:t xml:space="preserve"> </w:t>
      </w:r>
      <w:r w:rsidR="009315BD">
        <w:rPr>
          <w:lang w:val="ru-RU"/>
        </w:rPr>
        <w:t>офис по предоставлению услуг связи.</w:t>
      </w:r>
    </w:p>
    <w:p w:rsidR="00813C83" w:rsidRDefault="00813C83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 xml:space="preserve">4.1. </w:t>
      </w:r>
      <w:r w:rsidR="009315BD">
        <w:rPr>
          <w:lang w:val="ru-RU"/>
        </w:rPr>
        <w:t>Поступила одна заявка</w:t>
      </w:r>
      <w:r>
        <w:rPr>
          <w:lang w:val="ru-RU"/>
        </w:rPr>
        <w:t xml:space="preserve"> на участие в аукционе.</w:t>
      </w:r>
    </w:p>
    <w:p w:rsidR="00813C83" w:rsidRDefault="00813C83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4.2.</w:t>
      </w:r>
      <w:r w:rsidR="009315BD">
        <w:rPr>
          <w:lang w:val="ru-RU"/>
        </w:rPr>
        <w:t xml:space="preserve"> Комиссией рассмотрена заявка</w:t>
      </w:r>
      <w:r>
        <w:rPr>
          <w:lang w:val="ru-RU"/>
        </w:rPr>
        <w:t xml:space="preserve"> на участие в аукционе: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956"/>
        <w:gridCol w:w="8143"/>
      </w:tblGrid>
      <w:tr w:rsidR="00813C83" w:rsidRPr="00095005" w:rsidTr="00095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83" w:rsidRDefault="00813C83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813C83" w:rsidRDefault="00813C83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83" w:rsidRDefault="00813C83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Рег. №</w:t>
            </w:r>
          </w:p>
          <w:p w:rsidR="00813C83" w:rsidRDefault="00813C83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заявки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83" w:rsidRDefault="00813C83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заявителя и почтовый адрес</w:t>
            </w:r>
          </w:p>
        </w:tc>
      </w:tr>
      <w:tr w:rsidR="00813C83" w:rsidRPr="00152DD7" w:rsidTr="00095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83" w:rsidRDefault="00813C83" w:rsidP="00095005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83" w:rsidRDefault="00813C83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83" w:rsidRDefault="009315BD">
            <w:pPr>
              <w:tabs>
                <w:tab w:val="left" w:pos="-60"/>
              </w:tabs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Закрытое акционерное общество «</w:t>
            </w:r>
            <w:proofErr w:type="spellStart"/>
            <w:r>
              <w:rPr>
                <w:lang w:val="ru-RU"/>
              </w:rPr>
              <w:t>Уралтелекомсервис</w:t>
            </w:r>
            <w:proofErr w:type="spellEnd"/>
            <w:r>
              <w:rPr>
                <w:lang w:val="ru-RU"/>
              </w:rPr>
              <w:t xml:space="preserve">». Почтовый адрес: 620014 Свердловская область </w:t>
            </w:r>
            <w:proofErr w:type="spellStart"/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.Е</w:t>
            </w:r>
            <w:proofErr w:type="gramEnd"/>
            <w:r>
              <w:rPr>
                <w:lang w:val="ru-RU"/>
              </w:rPr>
              <w:t>катеринбург</w:t>
            </w:r>
            <w:proofErr w:type="spellEnd"/>
            <w:r>
              <w:rPr>
                <w:lang w:val="ru-RU"/>
              </w:rPr>
              <w:t xml:space="preserve">, </w:t>
            </w:r>
            <w:r w:rsidR="00F96009">
              <w:rPr>
                <w:lang w:val="ru-RU"/>
              </w:rPr>
              <w:t>ул.Хохрякова,10,офис 1610. ОГРН 1056603694696.</w:t>
            </w:r>
          </w:p>
        </w:tc>
      </w:tr>
    </w:tbl>
    <w:p w:rsidR="00813C83" w:rsidRDefault="00813C83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 xml:space="preserve">4.3. </w:t>
      </w:r>
      <w:r>
        <w:rPr>
          <w:lang w:val="ru-RU"/>
        </w:rPr>
        <w:t>Отозвано заявок – нет.</w:t>
      </w:r>
    </w:p>
    <w:p w:rsidR="00813C83" w:rsidRDefault="00813C83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 xml:space="preserve">4.4. </w:t>
      </w:r>
      <w:r>
        <w:rPr>
          <w:lang w:val="ru-RU"/>
        </w:rPr>
        <w:t>Отказано в допуске к участию в аукционе – нет.</w:t>
      </w:r>
    </w:p>
    <w:p w:rsidR="005621E7" w:rsidRPr="005621E7" w:rsidRDefault="00813C83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4.5. Комиссия решила:</w:t>
      </w:r>
      <w:r>
        <w:rPr>
          <w:lang w:val="ru-RU"/>
        </w:rPr>
        <w:t xml:space="preserve"> </w:t>
      </w:r>
    </w:p>
    <w:p w:rsidR="005621E7" w:rsidRDefault="005621E7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095005">
        <w:rPr>
          <w:b/>
          <w:lang w:val="ru-RU"/>
        </w:rPr>
        <w:t>4.5.1.</w:t>
      </w:r>
      <w:r>
        <w:rPr>
          <w:lang w:val="ru-RU"/>
        </w:rPr>
        <w:t xml:space="preserve"> Признать, что заявка ЗАО «</w:t>
      </w:r>
      <w:proofErr w:type="spellStart"/>
      <w:r>
        <w:rPr>
          <w:lang w:val="ru-RU"/>
        </w:rPr>
        <w:t>Уралтелекомсервис</w:t>
      </w:r>
      <w:proofErr w:type="spellEnd"/>
      <w:r>
        <w:rPr>
          <w:lang w:val="ru-RU"/>
        </w:rPr>
        <w:t>» соответствует требованиям аукционной документации.</w:t>
      </w:r>
    </w:p>
    <w:p w:rsidR="00DC2064" w:rsidRDefault="00DC2064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095005">
        <w:rPr>
          <w:b/>
          <w:lang w:val="ru-RU"/>
        </w:rPr>
        <w:t>4.5.2.</w:t>
      </w:r>
      <w:r>
        <w:rPr>
          <w:lang w:val="ru-RU"/>
        </w:rPr>
        <w:t xml:space="preserve"> Признать ЗАО «</w:t>
      </w:r>
      <w:proofErr w:type="spellStart"/>
      <w:r>
        <w:rPr>
          <w:lang w:val="ru-RU"/>
        </w:rPr>
        <w:t>Уралтелекомсервис</w:t>
      </w:r>
      <w:proofErr w:type="spellEnd"/>
      <w:r>
        <w:rPr>
          <w:lang w:val="ru-RU"/>
        </w:rPr>
        <w:t>» участником аукциона.</w:t>
      </w:r>
    </w:p>
    <w:p w:rsidR="005621E7" w:rsidRDefault="00DC2064" w:rsidP="00813C8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095005">
        <w:rPr>
          <w:b/>
          <w:lang w:val="ru-RU"/>
        </w:rPr>
        <w:t>4.5.3</w:t>
      </w:r>
      <w:r w:rsidR="005621E7" w:rsidRPr="00095005">
        <w:rPr>
          <w:b/>
          <w:lang w:val="ru-RU"/>
        </w:rPr>
        <w:t>.</w:t>
      </w:r>
      <w:r w:rsidR="005621E7">
        <w:rPr>
          <w:lang w:val="ru-RU"/>
        </w:rPr>
        <w:t xml:space="preserve"> Признать </w:t>
      </w:r>
      <w:r w:rsidR="005621E7" w:rsidRPr="005621E7">
        <w:rPr>
          <w:lang w:val="ru-RU"/>
        </w:rPr>
        <w:t>открытый аукцион на право заключения договора аренды помещений</w:t>
      </w:r>
      <w:r w:rsidR="00095005">
        <w:rPr>
          <w:lang w:val="ru-RU"/>
        </w:rPr>
        <w:t>,</w:t>
      </w:r>
      <w:r w:rsidR="005621E7" w:rsidRPr="005621E7">
        <w:rPr>
          <w:lang w:val="ru-RU"/>
        </w:rPr>
        <w:t xml:space="preserve"> </w:t>
      </w:r>
      <w:r w:rsidR="00095005">
        <w:rPr>
          <w:lang w:val="ru-RU"/>
        </w:rPr>
        <w:t xml:space="preserve">расположенных </w:t>
      </w:r>
      <w:r w:rsidR="005621E7" w:rsidRPr="005621E7">
        <w:rPr>
          <w:lang w:val="ru-RU"/>
        </w:rPr>
        <w:t xml:space="preserve">в здании по адресу: город </w:t>
      </w:r>
      <w:proofErr w:type="spellStart"/>
      <w:r w:rsidR="005621E7" w:rsidRPr="005621E7">
        <w:rPr>
          <w:lang w:val="ru-RU"/>
        </w:rPr>
        <w:t>Югорск</w:t>
      </w:r>
      <w:proofErr w:type="spellEnd"/>
      <w:r w:rsidR="005621E7" w:rsidRPr="005621E7">
        <w:rPr>
          <w:lang w:val="ru-RU"/>
        </w:rPr>
        <w:t>, улица Ленина, 29</w:t>
      </w:r>
      <w:r w:rsidR="005621E7">
        <w:rPr>
          <w:lang w:val="ru-RU"/>
        </w:rPr>
        <w:t>, не</w:t>
      </w:r>
      <w:r>
        <w:rPr>
          <w:lang w:val="ru-RU"/>
        </w:rPr>
        <w:t>состоявшимся в виду подачи единственной</w:t>
      </w:r>
      <w:r w:rsidR="005621E7">
        <w:rPr>
          <w:lang w:val="ru-RU"/>
        </w:rPr>
        <w:t xml:space="preserve"> заявки.</w:t>
      </w:r>
    </w:p>
    <w:p w:rsidR="00813C83" w:rsidRDefault="00DC2064" w:rsidP="006A4C1F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095005">
        <w:rPr>
          <w:b/>
          <w:lang w:val="ru-RU"/>
        </w:rPr>
        <w:lastRenderedPageBreak/>
        <w:t>4.5.4</w:t>
      </w:r>
      <w:r w:rsidR="005621E7" w:rsidRPr="00095005">
        <w:rPr>
          <w:b/>
          <w:lang w:val="ru-RU"/>
        </w:rPr>
        <w:t>.</w:t>
      </w:r>
      <w:r w:rsidR="005621E7">
        <w:rPr>
          <w:lang w:val="ru-RU"/>
        </w:rPr>
        <w:t xml:space="preserve"> В соответствии с </w:t>
      </w:r>
      <w:proofErr w:type="spellStart"/>
      <w:r w:rsidR="005621E7">
        <w:rPr>
          <w:lang w:val="ru-RU"/>
        </w:rPr>
        <w:t>п.п</w:t>
      </w:r>
      <w:proofErr w:type="spellEnd"/>
      <w:r w:rsidR="005621E7">
        <w:rPr>
          <w:lang w:val="ru-RU"/>
        </w:rPr>
        <w:t xml:space="preserve">. 15 статьи 17.1. Федерального закона </w:t>
      </w:r>
      <w:r w:rsidR="006A4C1F">
        <w:rPr>
          <w:lang w:val="ru-RU"/>
        </w:rPr>
        <w:t xml:space="preserve">от 26 июля 2006 г. № 135-ФЗ «О защите конкуренции» </w:t>
      </w:r>
      <w:r>
        <w:rPr>
          <w:lang w:val="ru-RU"/>
        </w:rPr>
        <w:t xml:space="preserve">заключить договор аренды помещений, расположенных в здании по адресу: </w:t>
      </w:r>
      <w:proofErr w:type="spellStart"/>
      <w:r>
        <w:rPr>
          <w:lang w:val="ru-RU"/>
        </w:rPr>
        <w:t>г</w:t>
      </w:r>
      <w:proofErr w:type="gramStart"/>
      <w:r>
        <w:rPr>
          <w:lang w:val="ru-RU"/>
        </w:rPr>
        <w:t>.Ю</w:t>
      </w:r>
      <w:proofErr w:type="gramEnd"/>
      <w:r>
        <w:rPr>
          <w:lang w:val="ru-RU"/>
        </w:rPr>
        <w:t>горск</w:t>
      </w:r>
      <w:proofErr w:type="spellEnd"/>
      <w:r>
        <w:rPr>
          <w:lang w:val="ru-RU"/>
        </w:rPr>
        <w:t>, ул. Ленина,</w:t>
      </w:r>
      <w:r w:rsidR="004B605F">
        <w:rPr>
          <w:lang w:val="ru-RU"/>
        </w:rPr>
        <w:t xml:space="preserve"> </w:t>
      </w:r>
      <w:r>
        <w:rPr>
          <w:lang w:val="ru-RU"/>
        </w:rPr>
        <w:t>29</w:t>
      </w:r>
      <w:r w:rsidR="00095005">
        <w:rPr>
          <w:lang w:val="ru-RU"/>
        </w:rPr>
        <w:t>,</w:t>
      </w:r>
      <w:r>
        <w:rPr>
          <w:lang w:val="ru-RU"/>
        </w:rPr>
        <w:t xml:space="preserve"> с закрытым акционерным обществом «</w:t>
      </w:r>
      <w:proofErr w:type="spellStart"/>
      <w:r>
        <w:rPr>
          <w:lang w:val="ru-RU"/>
        </w:rPr>
        <w:t>Уралтеле</w:t>
      </w:r>
      <w:bookmarkStart w:id="0" w:name="_GoBack"/>
      <w:bookmarkEnd w:id="0"/>
      <w:r>
        <w:rPr>
          <w:lang w:val="ru-RU"/>
        </w:rPr>
        <w:t>комсервис</w:t>
      </w:r>
      <w:proofErr w:type="spellEnd"/>
      <w:r>
        <w:rPr>
          <w:lang w:val="ru-RU"/>
        </w:rPr>
        <w:t>» по начальной цене – 66000 рублей в месяц без учета НДС.</w:t>
      </w:r>
    </w:p>
    <w:p w:rsidR="00813C83" w:rsidRDefault="00813C83" w:rsidP="00813C83">
      <w:pPr>
        <w:pStyle w:val="a6"/>
        <w:tabs>
          <w:tab w:val="num" w:pos="426"/>
        </w:tabs>
        <w:spacing w:line="100" w:lineRule="atLeast"/>
        <w:ind w:left="0" w:firstLine="567"/>
        <w:rPr>
          <w:bCs/>
          <w:lang w:val="ru-RU"/>
        </w:rPr>
      </w:pPr>
      <w:r>
        <w:rPr>
          <w:b/>
          <w:lang w:val="ru-RU"/>
        </w:rPr>
        <w:t>4.6.</w:t>
      </w:r>
      <w:r>
        <w:rPr>
          <w:lang w:val="ru-RU"/>
        </w:rPr>
        <w:t xml:space="preserve"> У</w:t>
      </w:r>
      <w:r w:rsidR="00803CDC">
        <w:rPr>
          <w:bCs/>
          <w:lang w:val="ru-RU"/>
        </w:rPr>
        <w:t>ведомить закрытое акционерное общество «</w:t>
      </w:r>
      <w:proofErr w:type="spellStart"/>
      <w:r w:rsidR="00803CDC">
        <w:rPr>
          <w:bCs/>
          <w:lang w:val="ru-RU"/>
        </w:rPr>
        <w:t>Уралтелекомсервис</w:t>
      </w:r>
      <w:proofErr w:type="spellEnd"/>
      <w:r w:rsidR="00803CDC">
        <w:rPr>
          <w:bCs/>
          <w:lang w:val="ru-RU"/>
        </w:rPr>
        <w:t>»</w:t>
      </w:r>
      <w:r>
        <w:rPr>
          <w:bCs/>
          <w:lang w:val="ru-RU"/>
        </w:rPr>
        <w:t xml:space="preserve"> о результатах рассмотрения заявок не позднее дня, следующего за днём подписания данного протокола.</w:t>
      </w:r>
    </w:p>
    <w:p w:rsidR="00813C83" w:rsidRDefault="00813C83" w:rsidP="00813C83">
      <w:pPr>
        <w:spacing w:line="100" w:lineRule="atLeast"/>
        <w:rPr>
          <w:b/>
          <w:bCs/>
          <w:lang w:val="ru-RU"/>
        </w:rPr>
      </w:pPr>
    </w:p>
    <w:p w:rsidR="00813C83" w:rsidRDefault="00813C83" w:rsidP="00813C83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>Председатель комиссии:</w:t>
      </w:r>
    </w:p>
    <w:p w:rsidR="00813C83" w:rsidRDefault="00813C83" w:rsidP="00813C83">
      <w:pPr>
        <w:spacing w:line="100" w:lineRule="atLeast"/>
        <w:ind w:right="-2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="00DC2064">
        <w:rPr>
          <w:lang w:val="ru-RU"/>
        </w:rPr>
        <w:t xml:space="preserve">                      </w:t>
      </w:r>
      <w:r>
        <w:rPr>
          <w:lang w:val="ru-RU"/>
        </w:rPr>
        <w:t xml:space="preserve">_______________                    </w:t>
      </w:r>
      <w:r>
        <w:rPr>
          <w:b/>
          <w:lang w:val="ru-RU"/>
        </w:rPr>
        <w:t xml:space="preserve">С.Д. </w:t>
      </w:r>
      <w:proofErr w:type="spellStart"/>
      <w:r>
        <w:rPr>
          <w:b/>
          <w:lang w:val="ru-RU"/>
        </w:rPr>
        <w:t>Голин</w:t>
      </w:r>
      <w:proofErr w:type="spellEnd"/>
    </w:p>
    <w:p w:rsidR="00DC2064" w:rsidRDefault="00DC2064" w:rsidP="00813C83">
      <w:pPr>
        <w:spacing w:line="100" w:lineRule="atLeast"/>
        <w:ind w:right="-2"/>
        <w:jc w:val="both"/>
        <w:rPr>
          <w:b/>
          <w:lang w:val="ru-RU"/>
        </w:rPr>
      </w:pPr>
    </w:p>
    <w:p w:rsidR="00813C83" w:rsidRDefault="00813C83" w:rsidP="00813C83">
      <w:pPr>
        <w:spacing w:line="100" w:lineRule="atLeast"/>
        <w:jc w:val="both"/>
        <w:rPr>
          <w:lang w:val="ru-RU"/>
        </w:rPr>
      </w:pPr>
    </w:p>
    <w:p w:rsidR="00813C83" w:rsidRDefault="00813C83" w:rsidP="00813C83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члены комиссии: </w:t>
      </w:r>
      <w:r>
        <w:rPr>
          <w:lang w:val="ru-RU"/>
        </w:rPr>
        <w:t xml:space="preserve">         </w:t>
      </w:r>
      <w:r>
        <w:rPr>
          <w:b/>
          <w:lang w:val="ru-RU"/>
        </w:rPr>
        <w:t xml:space="preserve">                     </w:t>
      </w:r>
      <w:r w:rsidR="00DC2064">
        <w:rPr>
          <w:b/>
          <w:lang w:val="ru-RU"/>
        </w:rPr>
        <w:t xml:space="preserve">                           </w:t>
      </w:r>
      <w:r>
        <w:rPr>
          <w:lang w:val="ru-RU"/>
        </w:rPr>
        <w:t xml:space="preserve"> ________________           </w:t>
      </w:r>
      <w:r w:rsidR="00DC2064">
        <w:rPr>
          <w:lang w:val="ru-RU"/>
        </w:rPr>
        <w:t xml:space="preserve">  </w:t>
      </w:r>
      <w:r w:rsidR="00DC2064">
        <w:rPr>
          <w:b/>
          <w:lang w:val="ru-RU"/>
        </w:rPr>
        <w:t>Е.В. Колчина</w:t>
      </w:r>
    </w:p>
    <w:p w:rsidR="00DC2064" w:rsidRDefault="00DC2064" w:rsidP="00813C83">
      <w:pPr>
        <w:spacing w:line="100" w:lineRule="atLeast"/>
        <w:jc w:val="both"/>
        <w:rPr>
          <w:lang w:val="ru-RU"/>
        </w:rPr>
      </w:pPr>
    </w:p>
    <w:p w:rsidR="00813C83" w:rsidRDefault="00813C83" w:rsidP="00813C83">
      <w:pPr>
        <w:spacing w:line="100" w:lineRule="atLeast"/>
        <w:jc w:val="both"/>
        <w:rPr>
          <w:lang w:val="ru-RU"/>
        </w:rPr>
      </w:pPr>
    </w:p>
    <w:p w:rsidR="00813C83" w:rsidRDefault="00813C83" w:rsidP="00813C83">
      <w:pPr>
        <w:spacing w:line="100" w:lineRule="atLeast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="00DC2064">
        <w:rPr>
          <w:lang w:val="ru-RU"/>
        </w:rPr>
        <w:t xml:space="preserve">                       </w:t>
      </w:r>
      <w:r>
        <w:rPr>
          <w:lang w:val="ru-RU"/>
        </w:rPr>
        <w:t xml:space="preserve">_______________           </w:t>
      </w:r>
      <w:r w:rsidR="00DC2064">
        <w:rPr>
          <w:lang w:val="ru-RU"/>
        </w:rPr>
        <w:t xml:space="preserve">       </w:t>
      </w:r>
      <w:r w:rsidR="00DC2064">
        <w:rPr>
          <w:b/>
          <w:lang w:val="ru-RU"/>
        </w:rPr>
        <w:t xml:space="preserve">Н.В. </w:t>
      </w:r>
      <w:proofErr w:type="spellStart"/>
      <w:r w:rsidR="00DC2064">
        <w:rPr>
          <w:b/>
          <w:lang w:val="ru-RU"/>
        </w:rPr>
        <w:t>Михай</w:t>
      </w:r>
      <w:proofErr w:type="spellEnd"/>
    </w:p>
    <w:p w:rsidR="00DC2064" w:rsidRDefault="00DC2064" w:rsidP="00813C83">
      <w:pPr>
        <w:spacing w:line="100" w:lineRule="atLeast"/>
        <w:jc w:val="both"/>
        <w:rPr>
          <w:b/>
          <w:lang w:val="ru-RU"/>
        </w:rPr>
      </w:pPr>
    </w:p>
    <w:p w:rsidR="00DC2064" w:rsidRDefault="00DC2064" w:rsidP="00813C83">
      <w:pPr>
        <w:spacing w:line="100" w:lineRule="atLeast"/>
        <w:jc w:val="both"/>
        <w:rPr>
          <w:lang w:val="ru-RU"/>
        </w:rPr>
      </w:pPr>
    </w:p>
    <w:p w:rsidR="001A1A84" w:rsidRPr="00DC2064" w:rsidRDefault="00DC2064">
      <w:pPr>
        <w:rPr>
          <w:b/>
          <w:lang w:val="ru-RU"/>
        </w:rPr>
      </w:pPr>
      <w:r w:rsidRPr="00DC2064">
        <w:rPr>
          <w:b/>
          <w:lang w:val="ru-RU"/>
        </w:rPr>
        <w:t xml:space="preserve">секретарь комиссии                                                   </w:t>
      </w:r>
      <w:r>
        <w:rPr>
          <w:b/>
          <w:lang w:val="ru-RU"/>
        </w:rPr>
        <w:t xml:space="preserve">    </w:t>
      </w:r>
      <w:r w:rsidRPr="00DC2064">
        <w:rPr>
          <w:b/>
          <w:lang w:val="ru-RU"/>
        </w:rPr>
        <w:t>_______________</w:t>
      </w:r>
      <w:r>
        <w:rPr>
          <w:b/>
          <w:lang w:val="ru-RU"/>
        </w:rPr>
        <w:t xml:space="preserve"> </w:t>
      </w:r>
      <w:r w:rsidRPr="00DC2064">
        <w:rPr>
          <w:b/>
          <w:lang w:val="ru-RU"/>
        </w:rPr>
        <w:t xml:space="preserve">         С.С. Карамзина</w:t>
      </w:r>
    </w:p>
    <w:sectPr w:rsidR="001A1A84" w:rsidRPr="00DC2064" w:rsidSect="00DC20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C7"/>
    <w:rsid w:val="00095005"/>
    <w:rsid w:val="00152DD7"/>
    <w:rsid w:val="001A1A84"/>
    <w:rsid w:val="001F4BE5"/>
    <w:rsid w:val="004B605F"/>
    <w:rsid w:val="005621E7"/>
    <w:rsid w:val="006A4C1F"/>
    <w:rsid w:val="007166C7"/>
    <w:rsid w:val="00803CDC"/>
    <w:rsid w:val="00813C83"/>
    <w:rsid w:val="009315BD"/>
    <w:rsid w:val="00C37F3D"/>
    <w:rsid w:val="00DC2064"/>
    <w:rsid w:val="00F9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8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3C83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813C83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813C8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13C83"/>
    <w:pPr>
      <w:ind w:left="720"/>
      <w:contextualSpacing/>
    </w:pPr>
  </w:style>
  <w:style w:type="table" w:styleId="a7">
    <w:name w:val="Table Grid"/>
    <w:basedOn w:val="a1"/>
    <w:uiPriority w:val="59"/>
    <w:rsid w:val="0081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605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5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8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3C83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813C83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813C8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13C83"/>
    <w:pPr>
      <w:ind w:left="720"/>
      <w:contextualSpacing/>
    </w:pPr>
  </w:style>
  <w:style w:type="table" w:styleId="a7">
    <w:name w:val="Table Grid"/>
    <w:basedOn w:val="a1"/>
    <w:uiPriority w:val="59"/>
    <w:rsid w:val="0081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605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5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8</cp:revision>
  <cp:lastPrinted>2012-08-20T08:35:00Z</cp:lastPrinted>
  <dcterms:created xsi:type="dcterms:W3CDTF">2012-08-17T06:05:00Z</dcterms:created>
  <dcterms:modified xsi:type="dcterms:W3CDTF">2012-08-20T08:35:00Z</dcterms:modified>
</cp:coreProperties>
</file>